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60761729" w:rsidR="002715A6" w:rsidRPr="00AB6476" w:rsidRDefault="002715A6" w:rsidP="00AB6476">
      <w:pPr>
        <w:spacing w:after="0" w:line="240" w:lineRule="auto"/>
        <w:rPr>
          <w:rFonts w:asciiTheme="minorHAnsi" w:hAnsiTheme="minorHAnsi" w:cstheme="minorHAnsi"/>
          <w:b w:val="0"/>
          <w:szCs w:val="24"/>
          <w:highlight w:val="none"/>
        </w:rPr>
      </w:pPr>
      <w:r w:rsidRPr="00AB6476">
        <w:rPr>
          <w:rFonts w:asciiTheme="minorHAnsi" w:hAnsiTheme="minorHAnsi" w:cstheme="minorHAnsi"/>
          <w:szCs w:val="24"/>
          <w:highlight w:val="none"/>
        </w:rPr>
        <w:t>LISTA KONTROLNA</w:t>
      </w:r>
      <w:r w:rsidRPr="00AB6476">
        <w:rPr>
          <w:rFonts w:asciiTheme="minorHAnsi" w:hAnsiTheme="minorHAnsi" w:cs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B6476" w:rsidRDefault="002715A6" w:rsidP="00AB6476">
      <w:pPr>
        <w:spacing w:after="0" w:line="240" w:lineRule="auto"/>
        <w:rPr>
          <w:rFonts w:asciiTheme="minorHAnsi" w:hAnsiTheme="minorHAnsi" w:cstheme="minorHAnsi"/>
          <w:szCs w:val="24"/>
          <w:highlight w:val="none"/>
        </w:rPr>
      </w:pPr>
      <w:r w:rsidRPr="00AB6476">
        <w:rPr>
          <w:rFonts w:asciiTheme="minorHAnsi" w:hAnsiTheme="minorHAnsi" w:cstheme="minorHAnsi"/>
          <w:szCs w:val="24"/>
          <w:highlight w:val="none"/>
        </w:rPr>
        <w:t>PRZEZ PROJEKT DOKUMENTU RZĄDOWEGO</w:t>
      </w:r>
    </w:p>
    <w:p w14:paraId="15247D78" w14:textId="77777777" w:rsidR="002715A6" w:rsidRPr="00AB6476" w:rsidRDefault="002715A6" w:rsidP="00AB6476">
      <w:pPr>
        <w:spacing w:after="0" w:line="240" w:lineRule="auto"/>
        <w:rPr>
          <w:rFonts w:asciiTheme="minorHAnsi" w:hAnsiTheme="minorHAnsi" w:cstheme="minorHAns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AB6476" w14:paraId="5137EF89" w14:textId="77777777" w:rsidTr="002F726A">
        <w:tc>
          <w:tcPr>
            <w:tcW w:w="9918" w:type="dxa"/>
            <w:gridSpan w:val="2"/>
          </w:tcPr>
          <w:p w14:paraId="36377B24" w14:textId="77777777" w:rsidR="00A94C80" w:rsidRPr="00AB6476" w:rsidRDefault="002F726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33EE1F6A" w14:textId="6A474303" w:rsidR="002F726A" w:rsidRPr="00AB6476" w:rsidRDefault="00A94C80" w:rsidP="00B2342D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pacing w:val="-2"/>
                <w:sz w:val="24"/>
                <w:szCs w:val="24"/>
                <w:highlight w:val="none"/>
                <w:lang w:eastAsia="en-US"/>
              </w:rPr>
              <w:t xml:space="preserve">projekt ustawy o zmianie ustawy - Prawo o postępowaniu przed sądami administracyjnymi </w:t>
            </w:r>
            <w:bookmarkStart w:id="0" w:name="_GoBack"/>
            <w:bookmarkEnd w:id="0"/>
            <w:r w:rsidRPr="00AB6476">
              <w:rPr>
                <w:rFonts w:asciiTheme="minorHAnsi" w:hAnsiTheme="minorHAnsi" w:cstheme="minorHAns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oraz niektórych</w:t>
            </w: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innych ustaw</w:t>
            </w:r>
          </w:p>
        </w:tc>
      </w:tr>
      <w:tr w:rsidR="002F726A" w:rsidRPr="00AB6476" w14:paraId="28ED9124" w14:textId="77777777" w:rsidTr="002F726A">
        <w:tc>
          <w:tcPr>
            <w:tcW w:w="421" w:type="dxa"/>
          </w:tcPr>
          <w:p w14:paraId="69ED464A" w14:textId="77777777" w:rsidR="002F726A" w:rsidRPr="00AB6476" w:rsidRDefault="002F726A" w:rsidP="00AB6476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AB6476" w:rsidRDefault="002F726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</w:t>
            </w: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albo systemu istniejącego?</w:t>
            </w:r>
          </w:p>
          <w:p w14:paraId="1637A58F" w14:textId="27F8A656" w:rsidR="002F726A" w:rsidRPr="00AB6476" w:rsidRDefault="002F726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AFC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AFC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AB6476" w:rsidRDefault="002F726A" w:rsidP="00AB6476">
            <w:pPr>
              <w:spacing w:before="6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AB6476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AB6476" w:rsidRDefault="002F726A" w:rsidP="00AB6476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AB6476" w:rsidRDefault="002F726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4B61762A" w:rsidR="002F726A" w:rsidRPr="00AB6476" w:rsidRDefault="004550B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system</w:t>
            </w:r>
            <w:r w:rsidR="00676C28" w:rsidRPr="00AB6476"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teleinformatyczny</w:t>
            </w:r>
            <w:r w:rsidR="00297847" w:rsidRPr="00AB6476"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przy użyciu którego sąd</w:t>
            </w:r>
            <w:r w:rsidR="00AB6476" w:rsidRPr="00AB6476"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="001C4AFC" w:rsidRPr="00AB6476"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297847" w:rsidRPr="00AB6476"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administracyjn</w:t>
            </w:r>
            <w:r w:rsidR="00AB6476" w:rsidRPr="00AB6476"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e obsługują</w:t>
            </w:r>
            <w:r w:rsidR="00297847" w:rsidRPr="00AB6476"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postępowania</w:t>
            </w:r>
            <w:r w:rsidR="00546944" w:rsidRPr="00AB6476"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proofErr w:type="spellStart"/>
            <w:r w:rsidR="00297847" w:rsidRPr="00AB6476">
              <w:rPr>
                <w:rFonts w:asciiTheme="minorHAnsi" w:hAnsiTheme="minorHAnsi" w:cstheme="minorHAnsi"/>
                <w:b w:val="0"/>
                <w:i/>
                <w:sz w:val="24"/>
                <w:szCs w:val="24"/>
                <w:highlight w:val="none"/>
              </w:rPr>
              <w:t>sądowoadministracyjne</w:t>
            </w:r>
            <w:proofErr w:type="spellEnd"/>
            <w:r w:rsidR="00297847" w:rsidRPr="00AB6476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 xml:space="preserve"> </w:t>
            </w:r>
          </w:p>
        </w:tc>
      </w:tr>
      <w:tr w:rsidR="002F726A" w:rsidRPr="00AB6476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AB6476" w:rsidRDefault="002F726A" w:rsidP="00AB6476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AB6476" w:rsidRDefault="002F726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6C70A43D" w:rsidR="002F726A" w:rsidRPr="00AB6476" w:rsidRDefault="002F726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944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944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AB6476" w:rsidRDefault="002F726A" w:rsidP="00AB6476">
            <w:pPr>
              <w:spacing w:before="6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38599A8B" w:rsidR="002F726A" w:rsidRPr="00AB6476" w:rsidRDefault="002F726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AB6476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AB6476" w:rsidRDefault="002F726A" w:rsidP="00AB6476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AB6476" w:rsidRDefault="002F726A" w:rsidP="00AB6476">
            <w:pPr>
              <w:tabs>
                <w:tab w:val="left" w:pos="2955"/>
              </w:tabs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F8D24B7" w:rsidR="002F726A" w:rsidRPr="00AB6476" w:rsidRDefault="002F726A" w:rsidP="00AB6476">
            <w:pPr>
              <w:tabs>
                <w:tab w:val="left" w:pos="2955"/>
              </w:tabs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074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6C28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AB6476" w:rsidRDefault="002F726A" w:rsidP="00AB6476">
            <w:pPr>
              <w:tabs>
                <w:tab w:val="left" w:pos="2955"/>
              </w:tabs>
              <w:spacing w:before="6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AB6476" w:rsidRDefault="002F726A" w:rsidP="00AB6476">
            <w:pPr>
              <w:tabs>
                <w:tab w:val="left" w:pos="2955"/>
              </w:tabs>
              <w:spacing w:before="6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AB6476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AB6476" w:rsidRDefault="002F726A" w:rsidP="00AB6476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AB6476" w:rsidRDefault="002F726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28D5EB66" w14:textId="0BCE4781" w:rsidR="000A0074" w:rsidRPr="00AB6476" w:rsidRDefault="000A0074" w:rsidP="00AB6476">
            <w:pPr>
              <w:tabs>
                <w:tab w:val="left" w:pos="2955"/>
              </w:tabs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91033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79C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7711971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79C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69B87E31" w14:textId="0BCEEE75" w:rsidR="002F726A" w:rsidRPr="00AB6476" w:rsidRDefault="002F726A" w:rsidP="00AB6476">
            <w:pPr>
              <w:spacing w:before="6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  <w:r w:rsidR="00266513"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65CDFE88" w14:textId="50871AE5" w:rsidR="002F726A" w:rsidRPr="00AB6476" w:rsidRDefault="002F726A" w:rsidP="00AB6476">
            <w:pPr>
              <w:spacing w:before="6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AB6476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AB6476" w:rsidRDefault="002F726A" w:rsidP="00AB6476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AB6476" w:rsidRDefault="002F726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09CE857A" w14:textId="58B5954E" w:rsidR="002F726A" w:rsidRPr="00AB6476" w:rsidRDefault="002F726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6944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67D2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</w:tc>
      </w:tr>
      <w:tr w:rsidR="002F726A" w:rsidRPr="00AB6476" w14:paraId="7520D573" w14:textId="77777777" w:rsidTr="00435580">
        <w:trPr>
          <w:trHeight w:val="1550"/>
        </w:trPr>
        <w:tc>
          <w:tcPr>
            <w:tcW w:w="421" w:type="dxa"/>
          </w:tcPr>
          <w:p w14:paraId="72EC77F6" w14:textId="77777777" w:rsidR="002F726A" w:rsidRPr="00AB6476" w:rsidRDefault="002F726A" w:rsidP="00AB6476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AB6476" w:rsidRDefault="002F726A" w:rsidP="00AB6476">
            <w:pPr>
              <w:tabs>
                <w:tab w:val="left" w:pos="5835"/>
              </w:tabs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C8A21F5" w:rsidR="002F726A" w:rsidRPr="00AB6476" w:rsidRDefault="002F726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6476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6476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E2511FC" w14:textId="77777777" w:rsidR="002F726A" w:rsidRPr="00AB6476" w:rsidRDefault="007C24F8" w:rsidP="00AB6476">
            <w:pPr>
              <w:tabs>
                <w:tab w:val="left" w:pos="5835"/>
              </w:tabs>
              <w:spacing w:before="6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0C9D68" w:rsidR="00546944" w:rsidRPr="00AB6476" w:rsidRDefault="00AB6476" w:rsidP="00AB6476">
            <w:pPr>
              <w:tabs>
                <w:tab w:val="left" w:pos="5835"/>
              </w:tabs>
              <w:spacing w:before="6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PESEL</w:t>
            </w:r>
          </w:p>
        </w:tc>
      </w:tr>
      <w:tr w:rsidR="002F726A" w:rsidRPr="00AB6476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3200E7A9" w:rsidR="002F726A" w:rsidRPr="00AB6476" w:rsidRDefault="002F726A" w:rsidP="00AB6476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40B39829" w:rsidR="002F726A" w:rsidRPr="00AB6476" w:rsidRDefault="002F726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AB6476">
              <w:rPr>
                <w:rFonts w:asciiTheme="minorHAnsi" w:hAnsiTheme="minorHAnsi" w:cstheme="minorHAns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AB6476">
              <w:rPr>
                <w:rFonts w:asciiTheme="minorHAnsi" w:hAnsiTheme="minorHAnsi" w:cstheme="minorHAns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AB6476">
              <w:rPr>
                <w:rFonts w:asciiTheme="minorHAnsi" w:hAnsiTheme="minorHAnsi" w:cstheme="minorHAns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</w:r>
            <w:r w:rsidRPr="00AB6476">
              <w:rPr>
                <w:rFonts w:asciiTheme="minorHAnsi" w:hAnsiTheme="minorHAnsi" w:cstheme="minorHAns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DC546F" w:rsidRPr="00AB6476">
              <w:rPr>
                <w:rFonts w:asciiTheme="minorHAnsi" w:hAnsiTheme="minorHAnsi" w:cstheme="minorHAnsi"/>
                <w:b w:val="0"/>
                <w:bCs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AB6476">
              <w:rPr>
                <w:rFonts w:asciiTheme="minorHAnsi" w:hAnsiTheme="minorHAnsi" w:cstheme="minorHAns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AB6476">
              <w:rPr>
                <w:rFonts w:asciiTheme="minorHAnsi" w:hAnsiTheme="minorHAnsi" w:cstheme="minorHAns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stosowanych przy wymianie</w:t>
            </w:r>
            <w:r w:rsidR="00546944" w:rsidRPr="00AB6476">
              <w:rPr>
                <w:rFonts w:asciiTheme="minorHAnsi" w:hAnsiTheme="minorHAnsi" w:cstheme="minorHAns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 informacji z innymi systemami </w:t>
            </w:r>
            <w:r w:rsidRPr="00AB6476">
              <w:rPr>
                <w:rFonts w:asciiTheme="minorHAnsi" w:hAnsiTheme="minorHAnsi" w:cstheme="minorHAns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są zgodne </w:t>
            </w:r>
            <w:r w:rsidR="00546944"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 </w:t>
            </w: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wym</w:t>
            </w:r>
            <w:r w:rsidR="009053EE"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546944"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D4D7A6B" w:rsidR="002F726A" w:rsidRPr="00AB6476" w:rsidRDefault="002F726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46B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79C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0E6542D4" w:rsidR="002F726A" w:rsidRPr="00AB6476" w:rsidRDefault="002F726A" w:rsidP="00AB6476">
            <w:pPr>
              <w:tabs>
                <w:tab w:val="left" w:pos="3330"/>
              </w:tabs>
              <w:spacing w:before="6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przypadku niezgodności proszę podać zasto</w:t>
            </w:r>
            <w:r w:rsidR="00546944"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sowane formaty danych wraz </w:t>
            </w: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 uzasadnieniem odstępstwa od wymagań przedmiotowego rozporządzenia:</w:t>
            </w:r>
          </w:p>
        </w:tc>
      </w:tr>
      <w:tr w:rsidR="002F726A" w:rsidRPr="00AB6476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AB6476" w:rsidRDefault="002F726A" w:rsidP="00AB6476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AB6476" w:rsidRDefault="002F726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AB6476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AB6476" w:rsidRDefault="002F726A" w:rsidP="00AB6476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6AAEF186" w:rsidR="00EB3DAC" w:rsidRPr="00AB6476" w:rsidRDefault="00F13791" w:rsidP="00AB6476">
            <w:pPr>
              <w:tabs>
                <w:tab w:val="left" w:pos="3390"/>
              </w:tabs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</w:t>
            </w:r>
            <w:r w:rsidR="009D079C"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łanie jednostek organizacyjnych </w:t>
            </w: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52E3BC2C" w:rsidR="002F726A" w:rsidRPr="00AB6476" w:rsidRDefault="002F726A" w:rsidP="00AB6476">
            <w:pPr>
              <w:tabs>
                <w:tab w:val="left" w:pos="3390"/>
              </w:tabs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074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B647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E7677FD" w:rsidR="00F13791" w:rsidRPr="00AB6476" w:rsidRDefault="00F13791" w:rsidP="00AB6476">
            <w:pPr>
              <w:tabs>
                <w:tab w:val="left" w:pos="3390"/>
              </w:tabs>
              <w:spacing w:before="6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</w:t>
            </w:r>
            <w:r w:rsidR="009D079C" w:rsidRPr="00AB6476">
              <w:rPr>
                <w:rFonts w:asciiTheme="minorHAnsi" w:hAnsiTheme="minorHAnsi" w:cstheme="minorHAns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 xml:space="preserve">osób niepełnosprawnych zgodnie </w:t>
            </w:r>
            <w:r w:rsidRPr="00AB6476">
              <w:rPr>
                <w:rFonts w:asciiTheme="minorHAnsi" w:hAnsiTheme="minorHAnsi" w:cstheme="minorHAnsi"/>
                <w:b w:val="0"/>
                <w:color w:val="auto"/>
                <w:spacing w:val="-6"/>
                <w:sz w:val="24"/>
                <w:szCs w:val="24"/>
                <w:highlight w:val="none"/>
                <w:lang w:eastAsia="en-US"/>
              </w:rPr>
              <w:t>z WCAG 2.0</w:t>
            </w:r>
            <w:r w:rsidR="009D079C"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na </w:t>
            </w: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poziomie AA</w:t>
            </w:r>
            <w:r w:rsidR="005039A4"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3A72375D" w:rsidR="00BA189B" w:rsidRPr="00AB6476" w:rsidRDefault="00BA189B" w:rsidP="00AB6476">
            <w:pPr>
              <w:tabs>
                <w:tab w:val="left" w:pos="3390"/>
              </w:tabs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380C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380C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AB6476" w:rsidRDefault="005039A4" w:rsidP="00AB6476">
            <w:pPr>
              <w:spacing w:before="6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6BB75875" w:rsidR="002F726A" w:rsidRPr="00AB6476" w:rsidRDefault="002F726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AB6476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AB6476" w:rsidRDefault="002F726A" w:rsidP="00AB6476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AB6476" w:rsidRDefault="005039A4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0494F36B" w:rsidR="002F726A" w:rsidRPr="00AB6476" w:rsidRDefault="002F726A" w:rsidP="00AB647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5BE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5BE" w:rsidRPr="00AB647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0E8F4A" w14:textId="77777777" w:rsidR="002F726A" w:rsidRPr="00AB6476" w:rsidRDefault="005039A4" w:rsidP="00AB6476">
            <w:pPr>
              <w:spacing w:before="6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647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73C96714" w:rsidR="009D079C" w:rsidRPr="00AB6476" w:rsidRDefault="009D079C" w:rsidP="00AB6476">
            <w:pPr>
              <w:spacing w:before="6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4FC36834" w14:textId="77777777" w:rsidR="00CC4B02" w:rsidRPr="00AB6476" w:rsidRDefault="00CC4B02" w:rsidP="00AB6476">
      <w:pPr>
        <w:spacing w:before="120" w:after="120"/>
        <w:rPr>
          <w:rFonts w:asciiTheme="minorHAnsi" w:eastAsiaTheme="minorHAnsi" w:hAnsiTheme="minorHAnsi" w:cstheme="minorHAnsi"/>
          <w:color w:val="auto"/>
          <w:highlight w:val="none"/>
          <w:lang w:eastAsia="en-US"/>
        </w:rPr>
      </w:pPr>
      <w:r w:rsidRPr="00AB6476">
        <w:rPr>
          <w:rFonts w:asciiTheme="minorHAnsi" w:eastAsiaTheme="minorHAnsi" w:hAnsiTheme="minorHAnsi" w:cstheme="minorHAnsi"/>
          <w:color w:val="auto"/>
          <w:highlight w:val="none"/>
          <w:lang w:eastAsia="en-US"/>
        </w:rPr>
        <w:t>Objaśnienia:</w:t>
      </w:r>
    </w:p>
    <w:p w14:paraId="7DCAB863" w14:textId="67749D7E" w:rsidR="00CC4B02" w:rsidRPr="00AB6476" w:rsidRDefault="00CC4B02" w:rsidP="00AB6476">
      <w:pPr>
        <w:numPr>
          <w:ilvl w:val="0"/>
          <w:numId w:val="2"/>
        </w:numPr>
        <w:spacing w:after="0" w:line="264" w:lineRule="auto"/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AB6476">
        <w:rPr>
          <w:rFonts w:asciiTheme="minorHAnsi" w:eastAsiaTheme="minorHAnsi" w:hAnsiTheme="minorHAnsi" w:cstheme="minorHAnsi"/>
          <w:color w:val="auto"/>
          <w:sz w:val="21"/>
          <w:szCs w:val="21"/>
          <w:highlight w:val="none"/>
          <w:lang w:eastAsia="en-US"/>
        </w:rPr>
        <w:t>dane referencyjne</w:t>
      </w:r>
      <w:r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AB6476" w:rsidRDefault="00CC4B02" w:rsidP="00AB6476">
      <w:pPr>
        <w:spacing w:after="0" w:line="264" w:lineRule="auto"/>
        <w:ind w:firstLine="709"/>
        <w:rPr>
          <w:rFonts w:asciiTheme="minorHAnsi" w:eastAsiaTheme="minorHAnsi" w:hAnsiTheme="minorHAnsi" w:cstheme="minorHAnsi"/>
          <w:i/>
          <w:color w:val="auto"/>
          <w:sz w:val="21"/>
          <w:szCs w:val="21"/>
          <w:highlight w:val="none"/>
          <w:lang w:eastAsia="en-US"/>
        </w:rPr>
      </w:pPr>
      <w:r w:rsidRPr="00AB6476">
        <w:rPr>
          <w:rFonts w:asciiTheme="minorHAnsi" w:eastAsiaTheme="minorHAnsi" w:hAnsiTheme="minorHAnsi" w:cstheme="minorHAns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AB6476" w:rsidRDefault="00CC4B02" w:rsidP="00AB6476">
      <w:pPr>
        <w:spacing w:after="0" w:line="264" w:lineRule="auto"/>
        <w:ind w:firstLine="709"/>
        <w:rPr>
          <w:rFonts w:asciiTheme="minorHAnsi" w:eastAsiaTheme="minorHAnsi" w:hAnsiTheme="minorHAnsi" w:cstheme="minorHAnsi"/>
          <w:i/>
          <w:color w:val="auto"/>
          <w:sz w:val="21"/>
          <w:szCs w:val="21"/>
          <w:highlight w:val="none"/>
          <w:lang w:eastAsia="en-US"/>
        </w:rPr>
      </w:pPr>
      <w:r w:rsidRPr="00AB6476">
        <w:rPr>
          <w:rFonts w:asciiTheme="minorHAnsi" w:eastAsiaTheme="minorHAnsi" w:hAnsiTheme="minorHAnsi" w:cstheme="minorHAns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AB6476" w:rsidRDefault="00C06375" w:rsidP="00AB6476">
      <w:pPr>
        <w:spacing w:after="0" w:line="264" w:lineRule="auto"/>
        <w:ind w:firstLine="709"/>
        <w:rPr>
          <w:rFonts w:asciiTheme="minorHAnsi" w:eastAsiaTheme="minorHAnsi" w:hAnsiTheme="minorHAnsi" w:cstheme="minorHAnsi"/>
          <w:i/>
          <w:color w:val="auto"/>
          <w:sz w:val="21"/>
          <w:szCs w:val="21"/>
          <w:highlight w:val="none"/>
          <w:lang w:eastAsia="en-US"/>
        </w:rPr>
      </w:pPr>
      <w:r w:rsidRPr="00AB6476">
        <w:rPr>
          <w:rFonts w:asciiTheme="minorHAnsi" w:eastAsiaTheme="minorHAnsi" w:hAnsiTheme="minorHAnsi" w:cstheme="minorHAns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AB6476" w:rsidRDefault="00CC4B02" w:rsidP="00AB6476">
      <w:pPr>
        <w:spacing w:after="40" w:line="264" w:lineRule="auto"/>
        <w:ind w:firstLine="709"/>
        <w:rPr>
          <w:rFonts w:asciiTheme="minorHAnsi" w:eastAsiaTheme="minorHAnsi" w:hAnsiTheme="minorHAnsi" w:cstheme="minorHAnsi"/>
          <w:i/>
          <w:color w:val="auto"/>
          <w:sz w:val="21"/>
          <w:szCs w:val="21"/>
          <w:highlight w:val="none"/>
          <w:lang w:eastAsia="en-US"/>
        </w:rPr>
      </w:pPr>
      <w:r w:rsidRPr="00AB6476">
        <w:rPr>
          <w:rFonts w:asciiTheme="minorHAnsi" w:eastAsiaTheme="minorHAnsi" w:hAnsiTheme="minorHAnsi" w:cstheme="minorHAns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AB6476" w:rsidRDefault="00CC4B02" w:rsidP="00AB6476">
      <w:pPr>
        <w:numPr>
          <w:ilvl w:val="0"/>
          <w:numId w:val="2"/>
        </w:numPr>
        <w:spacing w:after="40" w:line="264" w:lineRule="auto"/>
        <w:ind w:left="714" w:hanging="357"/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AB6476">
        <w:rPr>
          <w:rFonts w:asciiTheme="minorHAnsi" w:eastAsiaTheme="minorHAnsi" w:hAnsiTheme="minorHAnsi" w:cstheme="minorHAns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AB6476">
          <w:rPr>
            <w:rFonts w:asciiTheme="minorHAnsi" w:eastAsiaTheme="minorHAnsi" w:hAnsiTheme="minorHAnsi" w:cstheme="minorHAns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AB6476">
          <w:rPr>
            <w:rFonts w:asciiTheme="minorHAnsi" w:eastAsiaTheme="minorHAnsi" w:hAnsiTheme="minorHAnsi" w:cstheme="minorHAns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AB6476" w:rsidRDefault="00CC4B02" w:rsidP="00AB6476">
      <w:pPr>
        <w:numPr>
          <w:ilvl w:val="0"/>
          <w:numId w:val="2"/>
        </w:numPr>
        <w:spacing w:after="40" w:line="264" w:lineRule="auto"/>
        <w:ind w:left="714" w:hanging="357"/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</w:pPr>
      <w:r w:rsidRPr="00AB6476">
        <w:rPr>
          <w:rFonts w:asciiTheme="minorHAnsi" w:eastAsiaTheme="minorHAnsi" w:hAnsiTheme="minorHAnsi" w:cstheme="minorHAns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br/>
      </w:r>
      <w:r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br/>
      </w:r>
      <w:r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AB6476" w:rsidRDefault="009C5D89" w:rsidP="00AB6476">
      <w:pPr>
        <w:numPr>
          <w:ilvl w:val="0"/>
          <w:numId w:val="2"/>
        </w:numPr>
        <w:spacing w:after="40" w:line="264" w:lineRule="auto"/>
        <w:ind w:left="714" w:hanging="357"/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AB6476">
        <w:rPr>
          <w:rFonts w:asciiTheme="minorHAnsi" w:eastAsiaTheme="minorHAnsi" w:hAnsiTheme="minorHAnsi" w:cstheme="minorHAnsi"/>
          <w:color w:val="auto"/>
          <w:sz w:val="21"/>
          <w:szCs w:val="21"/>
          <w:highlight w:val="none"/>
          <w:lang w:eastAsia="en-US"/>
        </w:rPr>
        <w:t>protokoły</w:t>
      </w:r>
      <w:r w:rsidR="00CC4B02" w:rsidRPr="00AB6476">
        <w:rPr>
          <w:rFonts w:asciiTheme="minorHAnsi" w:eastAsiaTheme="minorHAnsi" w:hAnsiTheme="minorHAnsi" w:cstheme="minorHAns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AB6476" w:rsidRDefault="00CC4B02" w:rsidP="00AB6476">
      <w:pPr>
        <w:numPr>
          <w:ilvl w:val="0"/>
          <w:numId w:val="2"/>
        </w:numPr>
        <w:spacing w:after="40" w:line="264" w:lineRule="auto"/>
        <w:ind w:left="714" w:hanging="357"/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AB6476">
        <w:rPr>
          <w:rFonts w:asciiTheme="minorHAnsi" w:eastAsiaTheme="minorHAnsi" w:hAnsiTheme="minorHAnsi" w:cstheme="minorHAns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AB6476" w:rsidRDefault="00CC4B02" w:rsidP="00AB6476">
      <w:pPr>
        <w:numPr>
          <w:ilvl w:val="0"/>
          <w:numId w:val="2"/>
        </w:numPr>
        <w:spacing w:after="0" w:line="264" w:lineRule="auto"/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AB6476">
        <w:rPr>
          <w:rFonts w:asciiTheme="minorHAnsi" w:eastAsiaTheme="minorHAnsi" w:hAnsiTheme="minorHAnsi" w:cstheme="minorHAnsi"/>
          <w:color w:val="auto"/>
          <w:sz w:val="21"/>
          <w:szCs w:val="21"/>
          <w:highlight w:val="none"/>
          <w:lang w:eastAsia="en-US"/>
        </w:rPr>
        <w:t>rejestr publiczny</w:t>
      </w:r>
      <w:r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AB6476">
        <w:rPr>
          <w:rFonts w:asciiTheme="minorHAnsi" w:eastAsiaTheme="minorHAnsi" w:hAnsiTheme="minorHAnsi" w:cstheme="minorHAns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AB6476" w:rsidRDefault="00CC4B02" w:rsidP="00AB6476">
      <w:pPr>
        <w:spacing w:after="0" w:line="264" w:lineRule="auto"/>
        <w:ind w:firstLine="709"/>
        <w:rPr>
          <w:rFonts w:asciiTheme="minorHAnsi" w:eastAsiaTheme="minorHAnsi" w:hAnsiTheme="minorHAnsi" w:cstheme="minorHAnsi"/>
          <w:i/>
          <w:color w:val="auto"/>
          <w:sz w:val="21"/>
          <w:szCs w:val="21"/>
          <w:highlight w:val="none"/>
          <w:lang w:eastAsia="en-US"/>
        </w:rPr>
      </w:pPr>
      <w:r w:rsidRPr="00AB6476">
        <w:rPr>
          <w:rFonts w:asciiTheme="minorHAnsi" w:eastAsiaTheme="minorHAnsi" w:hAnsiTheme="minorHAnsi" w:cstheme="minorHAns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AB6476">
        <w:rPr>
          <w:rFonts w:asciiTheme="minorHAnsi" w:eastAsiaTheme="minorHAnsi" w:hAnsiTheme="minorHAnsi" w:cstheme="minorHAns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AB6476">
        <w:rPr>
          <w:rFonts w:asciiTheme="minorHAnsi" w:eastAsiaTheme="minorHAnsi" w:hAnsiTheme="minorHAnsi" w:cstheme="minorHAns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AB6476" w:rsidRDefault="00CC4B02" w:rsidP="00AB6476">
      <w:pPr>
        <w:spacing w:after="0" w:line="264" w:lineRule="auto"/>
        <w:ind w:firstLine="709"/>
        <w:rPr>
          <w:rFonts w:asciiTheme="minorHAnsi" w:hAnsiTheme="minorHAnsi" w:cstheme="minorHAnsi"/>
          <w:sz w:val="21"/>
          <w:szCs w:val="21"/>
          <w:highlight w:val="none"/>
        </w:rPr>
      </w:pPr>
      <w:r w:rsidRPr="00AB6476">
        <w:rPr>
          <w:rFonts w:asciiTheme="minorHAnsi" w:eastAsiaTheme="minorHAnsi" w:hAnsiTheme="minorHAnsi" w:cstheme="minorHAns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AB6476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6869F3"/>
    <w:multiLevelType w:val="hybridMultilevel"/>
    <w:tmpl w:val="DC86B2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04A5F"/>
    <w:rsid w:val="00016224"/>
    <w:rsid w:val="0002439D"/>
    <w:rsid w:val="00027AA2"/>
    <w:rsid w:val="00040FC5"/>
    <w:rsid w:val="00043982"/>
    <w:rsid w:val="0005291B"/>
    <w:rsid w:val="000574B6"/>
    <w:rsid w:val="00062A7C"/>
    <w:rsid w:val="0008224E"/>
    <w:rsid w:val="00090F63"/>
    <w:rsid w:val="000A0074"/>
    <w:rsid w:val="000A12EC"/>
    <w:rsid w:val="001252BA"/>
    <w:rsid w:val="00130840"/>
    <w:rsid w:val="001C4AFC"/>
    <w:rsid w:val="001C64C6"/>
    <w:rsid w:val="00222A7F"/>
    <w:rsid w:val="00227D33"/>
    <w:rsid w:val="002347F4"/>
    <w:rsid w:val="00247169"/>
    <w:rsid w:val="00266513"/>
    <w:rsid w:val="00270AC5"/>
    <w:rsid w:val="002715A6"/>
    <w:rsid w:val="00297847"/>
    <w:rsid w:val="002C0105"/>
    <w:rsid w:val="002E2458"/>
    <w:rsid w:val="002F4FDB"/>
    <w:rsid w:val="002F726A"/>
    <w:rsid w:val="00323EEB"/>
    <w:rsid w:val="00380E88"/>
    <w:rsid w:val="00386575"/>
    <w:rsid w:val="003B36B9"/>
    <w:rsid w:val="003E74F3"/>
    <w:rsid w:val="00404CD6"/>
    <w:rsid w:val="00410C09"/>
    <w:rsid w:val="00412928"/>
    <w:rsid w:val="00435580"/>
    <w:rsid w:val="00435E28"/>
    <w:rsid w:val="00436C56"/>
    <w:rsid w:val="004550BA"/>
    <w:rsid w:val="004E1E36"/>
    <w:rsid w:val="004F546B"/>
    <w:rsid w:val="004F6809"/>
    <w:rsid w:val="005039A4"/>
    <w:rsid w:val="00546944"/>
    <w:rsid w:val="005D542E"/>
    <w:rsid w:val="005D6996"/>
    <w:rsid w:val="006012F9"/>
    <w:rsid w:val="0063380C"/>
    <w:rsid w:val="006432FC"/>
    <w:rsid w:val="00646E3E"/>
    <w:rsid w:val="00655EB8"/>
    <w:rsid w:val="00661C06"/>
    <w:rsid w:val="00664C0B"/>
    <w:rsid w:val="00676C28"/>
    <w:rsid w:val="00691231"/>
    <w:rsid w:val="00691D9F"/>
    <w:rsid w:val="006A78A8"/>
    <w:rsid w:val="006E4945"/>
    <w:rsid w:val="00703F03"/>
    <w:rsid w:val="007328A8"/>
    <w:rsid w:val="007425AA"/>
    <w:rsid w:val="00781FC1"/>
    <w:rsid w:val="00786818"/>
    <w:rsid w:val="00795C94"/>
    <w:rsid w:val="00797E09"/>
    <w:rsid w:val="007C24F8"/>
    <w:rsid w:val="007D266D"/>
    <w:rsid w:val="007F641C"/>
    <w:rsid w:val="007F6A96"/>
    <w:rsid w:val="008349EE"/>
    <w:rsid w:val="0084204D"/>
    <w:rsid w:val="0086450C"/>
    <w:rsid w:val="008A30F6"/>
    <w:rsid w:val="009053EE"/>
    <w:rsid w:val="00987C1E"/>
    <w:rsid w:val="009919D7"/>
    <w:rsid w:val="009A6711"/>
    <w:rsid w:val="009C5D89"/>
    <w:rsid w:val="009D079C"/>
    <w:rsid w:val="009F72C7"/>
    <w:rsid w:val="00A005BE"/>
    <w:rsid w:val="00A04F7A"/>
    <w:rsid w:val="00A0608B"/>
    <w:rsid w:val="00A53597"/>
    <w:rsid w:val="00A64284"/>
    <w:rsid w:val="00A74482"/>
    <w:rsid w:val="00A82E56"/>
    <w:rsid w:val="00A867D2"/>
    <w:rsid w:val="00A94C80"/>
    <w:rsid w:val="00AB6476"/>
    <w:rsid w:val="00AE1E87"/>
    <w:rsid w:val="00B2342D"/>
    <w:rsid w:val="00BA189B"/>
    <w:rsid w:val="00C06375"/>
    <w:rsid w:val="00C24685"/>
    <w:rsid w:val="00C76099"/>
    <w:rsid w:val="00CC4B02"/>
    <w:rsid w:val="00D56C69"/>
    <w:rsid w:val="00DC546F"/>
    <w:rsid w:val="00E774DB"/>
    <w:rsid w:val="00E955EF"/>
    <w:rsid w:val="00EA274F"/>
    <w:rsid w:val="00EB3DAC"/>
    <w:rsid w:val="00EF49D1"/>
    <w:rsid w:val="00F1008C"/>
    <w:rsid w:val="00F116F0"/>
    <w:rsid w:val="00F13791"/>
    <w:rsid w:val="00F311AF"/>
    <w:rsid w:val="00F81B7A"/>
    <w:rsid w:val="00FD5F95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2A371D42-F3AD-4FF7-A107-ECBBEB68C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6099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6099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0E2F0-C566-4D87-ADE9-38B6A91C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Witkowska-Krzymowska Magdalena</cp:lastModifiedBy>
  <cp:revision>4</cp:revision>
  <cp:lastPrinted>2017-02-22T10:03:00Z</cp:lastPrinted>
  <dcterms:created xsi:type="dcterms:W3CDTF">2018-02-13T06:00:00Z</dcterms:created>
  <dcterms:modified xsi:type="dcterms:W3CDTF">2019-01-04T17:16:00Z</dcterms:modified>
</cp:coreProperties>
</file>